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A8D79" w14:textId="2E1DB247" w:rsidR="00242828" w:rsidRPr="00242828" w:rsidRDefault="00242828" w:rsidP="00242828">
      <w:pPr>
        <w:pStyle w:val="2"/>
        <w:numPr>
          <w:ilvl w:val="0"/>
          <w:numId w:val="0"/>
        </w:numPr>
        <w:spacing w:before="0" w:line="360" w:lineRule="auto"/>
        <w:ind w:left="576" w:hanging="576"/>
        <w:jc w:val="center"/>
        <w:rPr>
          <w:rFonts w:ascii="Times New Roman" w:hAnsi="Times New Roman"/>
          <w:bCs w:val="0"/>
          <w:color w:val="auto"/>
          <w:sz w:val="28"/>
        </w:rPr>
      </w:pPr>
      <w:r w:rsidRPr="00242828">
        <w:rPr>
          <w:rFonts w:ascii="Times New Roman" w:hAnsi="Times New Roman"/>
          <w:bCs w:val="0"/>
          <w:color w:val="auto"/>
          <w:sz w:val="28"/>
        </w:rPr>
        <w:t>Военные отголоски в памяти: рассказы белгородцев о Великой Отечественной</w:t>
      </w:r>
      <w:r>
        <w:rPr>
          <w:rFonts w:ascii="Times New Roman" w:hAnsi="Times New Roman"/>
          <w:bCs w:val="0"/>
          <w:color w:val="auto"/>
          <w:sz w:val="28"/>
        </w:rPr>
        <w:t>.</w:t>
      </w:r>
      <w:bookmarkStart w:id="0" w:name="_GoBack"/>
      <w:bookmarkEnd w:id="0"/>
    </w:p>
    <w:p w14:paraId="6A59B1E0" w14:textId="338BA94C" w:rsidR="00327C6A" w:rsidRDefault="00327C6A" w:rsidP="00327C6A">
      <w:pPr>
        <w:pStyle w:val="2"/>
        <w:numPr>
          <w:ilvl w:val="0"/>
          <w:numId w:val="0"/>
        </w:numPr>
        <w:spacing w:before="0" w:line="360" w:lineRule="auto"/>
        <w:ind w:left="576" w:hanging="576"/>
        <w:jc w:val="both"/>
        <w:rPr>
          <w:rFonts w:ascii="Times New Roman" w:hAnsi="Times New Roman"/>
          <w:b w:val="0"/>
          <w:color w:val="auto"/>
          <w:sz w:val="28"/>
        </w:rPr>
      </w:pPr>
      <w:r>
        <w:rPr>
          <w:rFonts w:ascii="Times New Roman" w:hAnsi="Times New Roman"/>
          <w:b w:val="0"/>
          <w:color w:val="auto"/>
          <w:sz w:val="28"/>
        </w:rPr>
        <w:t xml:space="preserve">Червякова Марина Павловна, </w:t>
      </w:r>
    </w:p>
    <w:p w14:paraId="771A9C7C" w14:textId="02C8BF25" w:rsidR="00327C6A" w:rsidRPr="00327C6A" w:rsidRDefault="00327C6A" w:rsidP="00327C6A">
      <w:pPr>
        <w:pStyle w:val="2"/>
        <w:numPr>
          <w:ilvl w:val="0"/>
          <w:numId w:val="0"/>
        </w:numPr>
        <w:spacing w:before="0" w:line="360" w:lineRule="auto"/>
        <w:ind w:left="576" w:hanging="576"/>
        <w:jc w:val="both"/>
        <w:rPr>
          <w:rFonts w:ascii="Times New Roman" w:hAnsi="Times New Roman"/>
          <w:b w:val="0"/>
          <w:color w:val="auto"/>
          <w:sz w:val="28"/>
        </w:rPr>
      </w:pPr>
      <w:proofErr w:type="spellStart"/>
      <w:r>
        <w:rPr>
          <w:rFonts w:ascii="Times New Roman" w:hAnsi="Times New Roman"/>
          <w:b w:val="0"/>
          <w:color w:val="auto"/>
          <w:sz w:val="28"/>
        </w:rPr>
        <w:t>Горетая</w:t>
      </w:r>
      <w:proofErr w:type="spellEnd"/>
      <w:r>
        <w:rPr>
          <w:rFonts w:ascii="Times New Roman" w:hAnsi="Times New Roman"/>
          <w:b w:val="0"/>
          <w:color w:val="auto"/>
          <w:sz w:val="28"/>
        </w:rPr>
        <w:t xml:space="preserve"> Галина Павловна</w:t>
      </w:r>
    </w:p>
    <w:p w14:paraId="52F228F9" w14:textId="77777777" w:rsidR="00327C6A" w:rsidRDefault="00327C6A" w:rsidP="00327C6A">
      <w:pPr>
        <w:jc w:val="both"/>
        <w:rPr>
          <w:rFonts w:ascii="Times New Roman" w:hAnsi="Times New Roman"/>
          <w:sz w:val="28"/>
          <w:szCs w:val="28"/>
        </w:rPr>
      </w:pPr>
      <w:r>
        <w:rPr>
          <w:rFonts w:ascii="Times New Roman" w:hAnsi="Times New Roman"/>
          <w:sz w:val="28"/>
          <w:szCs w:val="28"/>
        </w:rPr>
        <w:t>Воспитатели</w:t>
      </w:r>
    </w:p>
    <w:p w14:paraId="645F9E7A" w14:textId="23DC78FD" w:rsidR="00327C6A" w:rsidRPr="00327C6A" w:rsidRDefault="00327C6A" w:rsidP="00327C6A">
      <w:pPr>
        <w:jc w:val="both"/>
        <w:rPr>
          <w:rFonts w:ascii="Times New Roman" w:hAnsi="Times New Roman"/>
          <w:sz w:val="28"/>
          <w:szCs w:val="28"/>
        </w:rPr>
      </w:pPr>
      <w:r>
        <w:rPr>
          <w:rFonts w:ascii="Times New Roman" w:hAnsi="Times New Roman"/>
          <w:sz w:val="28"/>
          <w:szCs w:val="28"/>
        </w:rPr>
        <w:t xml:space="preserve">Муниципальное </w:t>
      </w:r>
      <w:proofErr w:type="gramStart"/>
      <w:r>
        <w:rPr>
          <w:rFonts w:ascii="Times New Roman" w:hAnsi="Times New Roman"/>
          <w:sz w:val="28"/>
          <w:szCs w:val="28"/>
        </w:rPr>
        <w:t xml:space="preserve">бюджетное </w:t>
      </w:r>
      <w:r w:rsidRPr="00327C6A">
        <w:rPr>
          <w:rFonts w:ascii="Times New Roman" w:hAnsi="Times New Roman"/>
          <w:sz w:val="28"/>
          <w:szCs w:val="28"/>
        </w:rPr>
        <w:t xml:space="preserve"> дошкольное</w:t>
      </w:r>
      <w:proofErr w:type="gramEnd"/>
      <w:r w:rsidRPr="00327C6A">
        <w:rPr>
          <w:rFonts w:ascii="Times New Roman" w:hAnsi="Times New Roman"/>
          <w:sz w:val="28"/>
          <w:szCs w:val="28"/>
        </w:rPr>
        <w:t xml:space="preserve">  образовательное учреждение                               </w:t>
      </w:r>
    </w:p>
    <w:p w14:paraId="2F1AAFE6" w14:textId="71ECB85F" w:rsidR="00327C6A" w:rsidRDefault="00327C6A" w:rsidP="00327C6A">
      <w:pPr>
        <w:jc w:val="both"/>
        <w:rPr>
          <w:rFonts w:ascii="Times New Roman" w:hAnsi="Times New Roman"/>
          <w:sz w:val="28"/>
          <w:szCs w:val="28"/>
        </w:rPr>
      </w:pPr>
      <w:r w:rsidRPr="00327C6A">
        <w:rPr>
          <w:rFonts w:ascii="Times New Roman" w:hAnsi="Times New Roman"/>
          <w:sz w:val="28"/>
          <w:szCs w:val="28"/>
        </w:rPr>
        <w:t>детский сад</w:t>
      </w:r>
      <w:r>
        <w:rPr>
          <w:rFonts w:ascii="Times New Roman" w:hAnsi="Times New Roman"/>
          <w:sz w:val="28"/>
          <w:szCs w:val="28"/>
        </w:rPr>
        <w:t xml:space="preserve"> №68 «Ромашка».</w:t>
      </w:r>
    </w:p>
    <w:p w14:paraId="044C0AB2" w14:textId="77777777" w:rsidR="00327C6A" w:rsidRPr="004E4C80" w:rsidRDefault="00327C6A" w:rsidP="004E4C80">
      <w:pPr>
        <w:jc w:val="both"/>
        <w:rPr>
          <w:rFonts w:ascii="Times New Roman" w:hAnsi="Times New Roman"/>
          <w:sz w:val="28"/>
          <w:szCs w:val="28"/>
        </w:rPr>
      </w:pPr>
      <w:r w:rsidRPr="004E4C80">
        <w:rPr>
          <w:rFonts w:ascii="Times New Roman" w:hAnsi="Times New Roman"/>
          <w:sz w:val="28"/>
          <w:szCs w:val="28"/>
        </w:rPr>
        <w:t>Великая Отечественная война – это не просто даты и события в учебниках истории. Это живая память, запечатленная в сердцах тех, кто прошел через ее горнило. Белгородская область, ставшая ареной ожесточенных сражений, хранит в себе бесценные свидетельства мужества, стойкости и неимоверных испытаний. Воспоминания участников войны, собранные и бережно хранимые, позволяют нам прикоснуться к той эпохе, почувствовать дыхание истории и понять истинную цену мира.</w:t>
      </w:r>
    </w:p>
    <w:p w14:paraId="7442FDF1" w14:textId="77777777" w:rsidR="00327C6A" w:rsidRPr="004E4C80" w:rsidRDefault="00327C6A" w:rsidP="004E4C80">
      <w:pPr>
        <w:jc w:val="both"/>
        <w:rPr>
          <w:rFonts w:ascii="Times New Roman" w:hAnsi="Times New Roman"/>
          <w:sz w:val="28"/>
          <w:szCs w:val="28"/>
        </w:rPr>
      </w:pPr>
      <w:r w:rsidRPr="004E4C80">
        <w:rPr>
          <w:rFonts w:ascii="Times New Roman" w:hAnsi="Times New Roman"/>
          <w:sz w:val="28"/>
          <w:szCs w:val="28"/>
        </w:rPr>
        <w:t>Белгородчина – земля, опаленная войной:</w:t>
      </w:r>
    </w:p>
    <w:p w14:paraId="4914F7FE" w14:textId="77777777" w:rsidR="00327C6A" w:rsidRPr="004E4C80" w:rsidRDefault="00327C6A" w:rsidP="004E4C80">
      <w:pPr>
        <w:jc w:val="both"/>
        <w:rPr>
          <w:rFonts w:ascii="Times New Roman" w:hAnsi="Times New Roman"/>
          <w:sz w:val="28"/>
          <w:szCs w:val="28"/>
        </w:rPr>
      </w:pPr>
      <w:r w:rsidRPr="004E4C80">
        <w:rPr>
          <w:rFonts w:ascii="Times New Roman" w:hAnsi="Times New Roman"/>
          <w:sz w:val="28"/>
          <w:szCs w:val="28"/>
        </w:rPr>
        <w:t>Территория Белгородской области была одной из первых, где развернулись трагические события Великой Отечественной войны. Здесь проходили кровопролитные бои, здесь стояли насмерть советские воины, защищая каждый клочок родной земли. Курская битва, ставшая переломным моментом в войне, во многом развернулась именно на белгородской земле. Огненная дуга, Прохоровское поле – эти названия навсегда вписаны в историю как символы героизма и самопожертвования.</w:t>
      </w:r>
    </w:p>
    <w:p w14:paraId="216A0F2C" w14:textId="1CFA2820" w:rsidR="00327C6A" w:rsidRPr="004E4C80" w:rsidRDefault="00327C6A" w:rsidP="004E4C80">
      <w:pPr>
        <w:jc w:val="both"/>
        <w:rPr>
          <w:rFonts w:ascii="Times New Roman" w:hAnsi="Times New Roman"/>
          <w:sz w:val="28"/>
          <w:szCs w:val="28"/>
        </w:rPr>
      </w:pPr>
      <w:r w:rsidRPr="004E4C80">
        <w:rPr>
          <w:rFonts w:ascii="Times New Roman" w:hAnsi="Times New Roman"/>
          <w:sz w:val="28"/>
          <w:szCs w:val="28"/>
        </w:rPr>
        <w:t xml:space="preserve">Воспоминания </w:t>
      </w:r>
      <w:r w:rsidR="00860C77" w:rsidRPr="004E4C80">
        <w:rPr>
          <w:rFonts w:ascii="Times New Roman" w:hAnsi="Times New Roman"/>
          <w:sz w:val="28"/>
          <w:szCs w:val="28"/>
        </w:rPr>
        <w:t>участников войны</w:t>
      </w:r>
      <w:r w:rsidRPr="004E4C80">
        <w:rPr>
          <w:rFonts w:ascii="Times New Roman" w:hAnsi="Times New Roman"/>
          <w:sz w:val="28"/>
          <w:szCs w:val="28"/>
        </w:rPr>
        <w:t xml:space="preserve"> – это не сухие факты, а живые истории, наполненные эмоциями, болью, надеждой и гордостью. </w:t>
      </w:r>
    </w:p>
    <w:p w14:paraId="3EDD050B" w14:textId="68CC7541" w:rsidR="00860C77" w:rsidRPr="004E4C80" w:rsidRDefault="00860C77" w:rsidP="004E4C80">
      <w:pPr>
        <w:spacing w:after="0" w:line="259" w:lineRule="auto"/>
        <w:jc w:val="both"/>
        <w:rPr>
          <w:rFonts w:ascii="Times New Roman" w:eastAsiaTheme="minorHAnsi" w:hAnsi="Times New Roman"/>
          <w:i/>
          <w:iCs/>
          <w:sz w:val="28"/>
          <w:szCs w:val="28"/>
        </w:rPr>
      </w:pPr>
      <w:r w:rsidRPr="004E4C80">
        <w:rPr>
          <w:rFonts w:ascii="Times New Roman" w:eastAsiaTheme="minorHAnsi" w:hAnsi="Times New Roman"/>
          <w:sz w:val="28"/>
          <w:szCs w:val="28"/>
        </w:rPr>
        <w:t>За время оккупации во многих районах современной Белгородской области были созданы партизанские отряды, которые успешно вели борьбу с оккупантами.</w:t>
      </w:r>
    </w:p>
    <w:p w14:paraId="40175914" w14:textId="77777777" w:rsidR="00860C77" w:rsidRPr="004E4C80" w:rsidRDefault="00860C77" w:rsidP="004E4C80">
      <w:pPr>
        <w:shd w:val="clear" w:color="auto" w:fill="FFFFFF"/>
        <w:spacing w:after="0" w:line="408" w:lineRule="atLeast"/>
        <w:jc w:val="both"/>
        <w:rPr>
          <w:rFonts w:ascii="Times New Roman" w:hAnsi="Times New Roman"/>
          <w:i/>
          <w:iCs/>
          <w:sz w:val="28"/>
          <w:szCs w:val="28"/>
          <w:lang w:eastAsia="ru-RU"/>
        </w:rPr>
      </w:pPr>
      <w:r w:rsidRPr="004E4C80">
        <w:rPr>
          <w:rFonts w:ascii="Times New Roman" w:hAnsi="Times New Roman"/>
          <w:sz w:val="28"/>
          <w:szCs w:val="28"/>
          <w:lang w:eastAsia="ru-RU"/>
        </w:rPr>
        <w:t xml:space="preserve">  На левобережье Северского Донца, в лесных урочищах </w:t>
      </w:r>
      <w:proofErr w:type="spellStart"/>
      <w:r w:rsidRPr="004E4C80">
        <w:rPr>
          <w:rFonts w:ascii="Times New Roman" w:hAnsi="Times New Roman"/>
          <w:sz w:val="28"/>
          <w:szCs w:val="28"/>
          <w:lang w:eastAsia="ru-RU"/>
        </w:rPr>
        <w:t>Шебекинского</w:t>
      </w:r>
      <w:proofErr w:type="spellEnd"/>
      <w:r w:rsidRPr="004E4C80">
        <w:rPr>
          <w:rFonts w:ascii="Times New Roman" w:hAnsi="Times New Roman"/>
          <w:sz w:val="28"/>
          <w:szCs w:val="28"/>
          <w:lang w:eastAsia="ru-RU"/>
        </w:rPr>
        <w:t xml:space="preserve"> и Белгородского районов действовали пять партизанских отрядов. Ими руководили штаб 21-й армии, Курский обком партии. Партизаны совершали налеты на отдельные гарнизоны противника, проникали в его тыл, громили вражеские команды, грабившие села, устраивали засады. </w:t>
      </w:r>
    </w:p>
    <w:p w14:paraId="5AC12530" w14:textId="06BB215F" w:rsidR="00860C77" w:rsidRPr="004E4C80" w:rsidRDefault="00860C77" w:rsidP="004E4C80">
      <w:pPr>
        <w:shd w:val="clear" w:color="auto" w:fill="FFFFFF"/>
        <w:spacing w:after="0" w:line="408" w:lineRule="atLeast"/>
        <w:jc w:val="both"/>
        <w:rPr>
          <w:rFonts w:ascii="Times New Roman" w:hAnsi="Times New Roman"/>
          <w:i/>
          <w:iCs/>
          <w:sz w:val="28"/>
          <w:szCs w:val="28"/>
          <w:lang w:eastAsia="ru-RU"/>
        </w:rPr>
      </w:pPr>
      <w:r w:rsidRPr="004E4C80">
        <w:rPr>
          <w:rFonts w:ascii="Times New Roman" w:hAnsi="Times New Roman"/>
          <w:sz w:val="28"/>
          <w:szCs w:val="28"/>
          <w:lang w:eastAsia="ru-RU"/>
        </w:rPr>
        <w:lastRenderedPageBreak/>
        <w:t>Белгородским партизанским отрядом (командир А. А. Поляков, комиссар А. Т. Сиверский) за время боевых действий с октября 1941 по ноябрь 1942 года убито и ранено 870 солдат и офицеров противника и предателей Родины, распространено среди населения свыше 40 тысяч листовок.</w:t>
      </w:r>
    </w:p>
    <w:p w14:paraId="60F57615" w14:textId="2B8A6F7A" w:rsidR="00860C77" w:rsidRPr="00242828" w:rsidRDefault="00860C77" w:rsidP="004E4C80">
      <w:pPr>
        <w:shd w:val="clear" w:color="auto" w:fill="FFFFFF"/>
        <w:spacing w:after="0" w:line="408" w:lineRule="atLeast"/>
        <w:jc w:val="both"/>
        <w:rPr>
          <w:rFonts w:ascii="Times New Roman" w:hAnsi="Times New Roman"/>
          <w:i/>
          <w:iCs/>
          <w:sz w:val="28"/>
          <w:szCs w:val="28"/>
          <w:lang w:eastAsia="ru-RU"/>
        </w:rPr>
      </w:pPr>
      <w:r w:rsidRPr="004E4C80">
        <w:rPr>
          <w:rFonts w:ascii="Times New Roman" w:hAnsi="Times New Roman"/>
          <w:sz w:val="28"/>
          <w:szCs w:val="28"/>
          <w:lang w:eastAsia="ru-RU"/>
        </w:rPr>
        <w:t xml:space="preserve">Партизанские отряды по заданиям обкома партии и политотдела штаба 21-й армии вели агитационную работу среди населения, оказавшегося в оккупации. Комиссар Белгородского отряда А. Т. Сиверский писал: «Был налажен систематический выпуск листовок, которые печатались в типографии армейской газеты. Более 40 тысяч листовок, плакатов и газет распространили партизаны и комсомольские группы, которыми руководил бывший секретарь </w:t>
      </w:r>
      <w:proofErr w:type="gramStart"/>
      <w:r w:rsidRPr="004E4C80">
        <w:rPr>
          <w:rFonts w:ascii="Times New Roman" w:hAnsi="Times New Roman"/>
          <w:sz w:val="28"/>
          <w:szCs w:val="28"/>
          <w:lang w:eastAsia="ru-RU"/>
        </w:rPr>
        <w:t>райкома</w:t>
      </w:r>
      <w:r w:rsidR="008C6D69" w:rsidRPr="004E4C80">
        <w:rPr>
          <w:rFonts w:ascii="Times New Roman" w:hAnsi="Times New Roman"/>
          <w:i/>
          <w:iCs/>
          <w:sz w:val="28"/>
          <w:szCs w:val="28"/>
          <w:lang w:eastAsia="ru-RU"/>
        </w:rPr>
        <w:t xml:space="preserve"> </w:t>
      </w:r>
      <w:r w:rsidRPr="004E4C80">
        <w:rPr>
          <w:rFonts w:ascii="Times New Roman" w:hAnsi="Times New Roman"/>
          <w:sz w:val="28"/>
          <w:szCs w:val="28"/>
          <w:lang w:eastAsia="ru-RU"/>
        </w:rPr>
        <w:t xml:space="preserve"> Федор</w:t>
      </w:r>
      <w:proofErr w:type="gramEnd"/>
      <w:r w:rsidRPr="004E4C80">
        <w:rPr>
          <w:rFonts w:ascii="Times New Roman" w:hAnsi="Times New Roman"/>
          <w:sz w:val="28"/>
          <w:szCs w:val="28"/>
          <w:lang w:eastAsia="ru-RU"/>
        </w:rPr>
        <w:t xml:space="preserve"> Губарев (псевдоним — Валентин </w:t>
      </w:r>
      <w:proofErr w:type="spellStart"/>
      <w:r w:rsidRPr="004E4C80">
        <w:rPr>
          <w:rFonts w:ascii="Times New Roman" w:hAnsi="Times New Roman"/>
          <w:sz w:val="28"/>
          <w:szCs w:val="28"/>
          <w:lang w:eastAsia="ru-RU"/>
        </w:rPr>
        <w:t>Листратенко</w:t>
      </w:r>
      <w:proofErr w:type="spellEnd"/>
      <w:r w:rsidRPr="004E4C80">
        <w:rPr>
          <w:rFonts w:ascii="Times New Roman" w:hAnsi="Times New Roman"/>
          <w:sz w:val="28"/>
          <w:szCs w:val="28"/>
          <w:lang w:eastAsia="ru-RU"/>
        </w:rPr>
        <w:t>)».</w:t>
      </w:r>
      <w:r w:rsidR="008C6D69" w:rsidRPr="004E4C80">
        <w:rPr>
          <w:rFonts w:ascii="Times New Roman" w:hAnsi="Times New Roman"/>
          <w:sz w:val="28"/>
          <w:szCs w:val="28"/>
          <w:lang w:eastAsia="ru-RU"/>
        </w:rPr>
        <w:t xml:space="preserve"> [</w:t>
      </w:r>
      <w:r w:rsidR="008C6D69" w:rsidRPr="00242828">
        <w:rPr>
          <w:rFonts w:ascii="Times New Roman" w:hAnsi="Times New Roman"/>
          <w:sz w:val="28"/>
          <w:szCs w:val="28"/>
          <w:lang w:eastAsia="ru-RU"/>
        </w:rPr>
        <w:t>1]</w:t>
      </w:r>
    </w:p>
    <w:p w14:paraId="35B3B2D5" w14:textId="2B75E836" w:rsidR="00860C77" w:rsidRPr="004E4C80" w:rsidRDefault="00860C77" w:rsidP="004E4C80">
      <w:pPr>
        <w:shd w:val="clear" w:color="auto" w:fill="FFFFFF"/>
        <w:spacing w:after="0" w:line="408" w:lineRule="atLeast"/>
        <w:jc w:val="both"/>
        <w:rPr>
          <w:rFonts w:ascii="Times New Roman" w:hAnsi="Times New Roman"/>
          <w:i/>
          <w:iCs/>
          <w:sz w:val="28"/>
          <w:szCs w:val="28"/>
          <w:lang w:eastAsia="ru-RU"/>
        </w:rPr>
      </w:pPr>
      <w:r w:rsidRPr="004E4C80">
        <w:rPr>
          <w:rFonts w:ascii="Times New Roman" w:hAnsi="Times New Roman"/>
          <w:sz w:val="28"/>
          <w:szCs w:val="28"/>
          <w:lang w:eastAsia="ru-RU"/>
        </w:rPr>
        <w:t xml:space="preserve">Отважно действовали партизаны и в других районах Белгородщины — </w:t>
      </w:r>
      <w:proofErr w:type="spellStart"/>
      <w:r w:rsidRPr="004E4C80">
        <w:rPr>
          <w:rFonts w:ascii="Times New Roman" w:hAnsi="Times New Roman"/>
          <w:sz w:val="28"/>
          <w:szCs w:val="28"/>
          <w:lang w:eastAsia="ru-RU"/>
        </w:rPr>
        <w:t>Грайворонском</w:t>
      </w:r>
      <w:proofErr w:type="spellEnd"/>
      <w:r w:rsidRPr="004E4C80">
        <w:rPr>
          <w:rFonts w:ascii="Times New Roman" w:hAnsi="Times New Roman"/>
          <w:sz w:val="28"/>
          <w:szCs w:val="28"/>
          <w:lang w:eastAsia="ru-RU"/>
        </w:rPr>
        <w:t xml:space="preserve">, </w:t>
      </w:r>
      <w:proofErr w:type="spellStart"/>
      <w:r w:rsidRPr="004E4C80">
        <w:rPr>
          <w:rFonts w:ascii="Times New Roman" w:hAnsi="Times New Roman"/>
          <w:sz w:val="28"/>
          <w:szCs w:val="28"/>
          <w:lang w:eastAsia="ru-RU"/>
        </w:rPr>
        <w:t>Шебекинском</w:t>
      </w:r>
      <w:proofErr w:type="spellEnd"/>
      <w:r w:rsidRPr="004E4C80">
        <w:rPr>
          <w:rFonts w:ascii="Times New Roman" w:hAnsi="Times New Roman"/>
          <w:sz w:val="28"/>
          <w:szCs w:val="28"/>
          <w:lang w:eastAsia="ru-RU"/>
        </w:rPr>
        <w:t xml:space="preserve"> и </w:t>
      </w:r>
      <w:proofErr w:type="spellStart"/>
      <w:r w:rsidRPr="004E4C80">
        <w:rPr>
          <w:rFonts w:ascii="Times New Roman" w:hAnsi="Times New Roman"/>
          <w:sz w:val="28"/>
          <w:szCs w:val="28"/>
          <w:lang w:eastAsia="ru-RU"/>
        </w:rPr>
        <w:t>др</w:t>
      </w:r>
      <w:proofErr w:type="spellEnd"/>
    </w:p>
    <w:p w14:paraId="49E05E22" w14:textId="43617CEE" w:rsidR="00860C77" w:rsidRPr="00242828" w:rsidRDefault="00860C77" w:rsidP="004E4C80">
      <w:pPr>
        <w:shd w:val="clear" w:color="auto" w:fill="FFFFFF"/>
        <w:spacing w:after="0" w:line="408" w:lineRule="atLeast"/>
        <w:jc w:val="both"/>
        <w:rPr>
          <w:rFonts w:ascii="Times New Roman" w:hAnsi="Times New Roman"/>
          <w:i/>
          <w:iCs/>
          <w:sz w:val="28"/>
          <w:szCs w:val="28"/>
          <w:lang w:eastAsia="ru-RU"/>
        </w:rPr>
      </w:pPr>
      <w:r w:rsidRPr="004E4C80">
        <w:rPr>
          <w:rFonts w:ascii="Times New Roman" w:hAnsi="Times New Roman"/>
          <w:sz w:val="28"/>
          <w:szCs w:val="28"/>
          <w:lang w:eastAsia="ru-RU"/>
        </w:rPr>
        <w:t xml:space="preserve">Героическую борьбу в рядах партизан вела молодежь Белгородщины. В селе </w:t>
      </w:r>
      <w:proofErr w:type="spellStart"/>
      <w:r w:rsidRPr="004E4C80">
        <w:rPr>
          <w:rFonts w:ascii="Times New Roman" w:hAnsi="Times New Roman"/>
          <w:sz w:val="28"/>
          <w:szCs w:val="28"/>
          <w:lang w:eastAsia="ru-RU"/>
        </w:rPr>
        <w:t>Мясоедово</w:t>
      </w:r>
      <w:proofErr w:type="spellEnd"/>
      <w:r w:rsidRPr="004E4C80">
        <w:rPr>
          <w:rFonts w:ascii="Times New Roman" w:hAnsi="Times New Roman"/>
          <w:sz w:val="28"/>
          <w:szCs w:val="28"/>
          <w:lang w:eastAsia="ru-RU"/>
        </w:rPr>
        <w:t xml:space="preserve"> была создана подпольная комсомольско-молодежная группа Белгородского партизанского отряда. Ее возглавляла секретарь колхозной комсомольской организации Маруся Ушакова. Бойцы группы (Алеша Спесивцев, Вася Ушаков, Сережа Русанов, Настя Ушакова, Шура Русанова, пионер Ваня Шишканов и другие товарищи) добывали для отряда ценные сведения о противнике, составляли и распространяли в Мясоедове и окрестных селах лестовки. М. Ушакова, А. Спесивцев, В. Ушаков, И. Шишканов, их наставник сельский учитель А. Н. Золотухин стали жертвами фашистского террора. В 1942 году </w:t>
      </w:r>
      <w:proofErr w:type="spellStart"/>
      <w:r w:rsidRPr="004E4C80">
        <w:rPr>
          <w:rFonts w:ascii="Times New Roman" w:hAnsi="Times New Roman"/>
          <w:sz w:val="28"/>
          <w:szCs w:val="28"/>
          <w:lang w:eastAsia="ru-RU"/>
        </w:rPr>
        <w:t>мясоедовские</w:t>
      </w:r>
      <w:proofErr w:type="spellEnd"/>
      <w:r w:rsidRPr="004E4C80">
        <w:rPr>
          <w:rFonts w:ascii="Times New Roman" w:hAnsi="Times New Roman"/>
          <w:sz w:val="28"/>
          <w:szCs w:val="28"/>
          <w:lang w:eastAsia="ru-RU"/>
        </w:rPr>
        <w:t xml:space="preserve"> комсомольцы обратились с письмом ко всей советской молодежи, призывая мужественно бороться за победу над фашистской Германией. </w:t>
      </w:r>
      <w:r w:rsidR="004E4C80" w:rsidRPr="00242828">
        <w:rPr>
          <w:rFonts w:ascii="Times New Roman" w:hAnsi="Times New Roman"/>
          <w:sz w:val="28"/>
          <w:szCs w:val="28"/>
          <w:lang w:eastAsia="ru-RU"/>
        </w:rPr>
        <w:t>[2]</w:t>
      </w:r>
    </w:p>
    <w:p w14:paraId="3F882681" w14:textId="77777777" w:rsidR="00860C77" w:rsidRPr="004E4C80" w:rsidRDefault="00860C77" w:rsidP="004E4C80">
      <w:pPr>
        <w:shd w:val="clear" w:color="auto" w:fill="FFFFFF"/>
        <w:spacing w:after="0" w:line="408" w:lineRule="atLeast"/>
        <w:jc w:val="both"/>
        <w:rPr>
          <w:rFonts w:ascii="Times New Roman" w:hAnsi="Times New Roman"/>
          <w:i/>
          <w:iCs/>
          <w:sz w:val="28"/>
          <w:szCs w:val="28"/>
          <w:lang w:eastAsia="ru-RU"/>
        </w:rPr>
      </w:pPr>
      <w:r w:rsidRPr="004E4C80">
        <w:rPr>
          <w:rFonts w:ascii="Times New Roman" w:hAnsi="Times New Roman"/>
          <w:sz w:val="28"/>
          <w:szCs w:val="28"/>
          <w:lang w:eastAsia="ru-RU"/>
        </w:rPr>
        <w:t>В ноябре 1941 года местный староста выдал Марию Ушакову и двух ее верных товарищей Алешу Спесивцева и Васю Ушакова. Несмотря на всю жестокость гитлеровцев, ребята не выдали партизан и своих соратников и через месяц они были казнены. Ныне в Мясоедове открыт музей боевой славы комсомольского подполья, а в центре села стоит памятник отважным подпольщикам</w:t>
      </w:r>
    </w:p>
    <w:p w14:paraId="6539E8C5" w14:textId="77777777" w:rsidR="00860C77" w:rsidRPr="004E4C80" w:rsidRDefault="00860C77" w:rsidP="004E4C80">
      <w:pPr>
        <w:shd w:val="clear" w:color="auto" w:fill="FFFFFF"/>
        <w:spacing w:after="0" w:line="408" w:lineRule="atLeast"/>
        <w:jc w:val="both"/>
        <w:rPr>
          <w:rFonts w:ascii="Times New Roman" w:hAnsi="Times New Roman"/>
          <w:i/>
          <w:iCs/>
          <w:sz w:val="28"/>
          <w:szCs w:val="28"/>
          <w:lang w:eastAsia="ru-RU"/>
        </w:rPr>
      </w:pPr>
      <w:r w:rsidRPr="004E4C80">
        <w:rPr>
          <w:rFonts w:ascii="Times New Roman" w:hAnsi="Times New Roman"/>
          <w:sz w:val="28"/>
          <w:szCs w:val="28"/>
          <w:lang w:eastAsia="ru-RU"/>
        </w:rPr>
        <w:t xml:space="preserve">Незабываемый подвиг совершил комсомолец Александр Андросов, бывший секретарем комсомольской организации с. </w:t>
      </w:r>
      <w:proofErr w:type="spellStart"/>
      <w:r w:rsidRPr="004E4C80">
        <w:rPr>
          <w:rFonts w:ascii="Times New Roman" w:hAnsi="Times New Roman"/>
          <w:sz w:val="28"/>
          <w:szCs w:val="28"/>
          <w:lang w:eastAsia="ru-RU"/>
        </w:rPr>
        <w:t>Беломестное</w:t>
      </w:r>
      <w:proofErr w:type="spellEnd"/>
      <w:r w:rsidRPr="004E4C80">
        <w:rPr>
          <w:rFonts w:ascii="Times New Roman" w:hAnsi="Times New Roman"/>
          <w:sz w:val="28"/>
          <w:szCs w:val="28"/>
          <w:lang w:eastAsia="ru-RU"/>
        </w:rPr>
        <w:t xml:space="preserve">. Саша рвался на фронт и очень переживал, что по состоянию здоровья ему неоднократно отказывали. Он целыми днями следил за карательным отрядом немцев, который двигался к </w:t>
      </w:r>
      <w:proofErr w:type="spellStart"/>
      <w:r w:rsidRPr="004E4C80">
        <w:rPr>
          <w:rFonts w:ascii="Times New Roman" w:hAnsi="Times New Roman"/>
          <w:sz w:val="28"/>
          <w:szCs w:val="28"/>
          <w:lang w:eastAsia="ru-RU"/>
        </w:rPr>
        <w:t>Беломестному</w:t>
      </w:r>
      <w:proofErr w:type="spellEnd"/>
      <w:r w:rsidRPr="004E4C80">
        <w:rPr>
          <w:rFonts w:ascii="Times New Roman" w:hAnsi="Times New Roman"/>
          <w:sz w:val="28"/>
          <w:szCs w:val="28"/>
          <w:lang w:eastAsia="ru-RU"/>
        </w:rPr>
        <w:t xml:space="preserve"> из Петропавловки, где расстрелял 7 колхозников. Каратели </w:t>
      </w:r>
      <w:r w:rsidRPr="004E4C80">
        <w:rPr>
          <w:rFonts w:ascii="Times New Roman" w:hAnsi="Times New Roman"/>
          <w:sz w:val="28"/>
          <w:szCs w:val="28"/>
          <w:lang w:eastAsia="ru-RU"/>
        </w:rPr>
        <w:lastRenderedPageBreak/>
        <w:t>разместили в сараях колхоза “Красный боевик” коней, расставили часовых, а сами ушли в село продолжать грабежи и убийства.</w:t>
      </w:r>
    </w:p>
    <w:p w14:paraId="79A3B976" w14:textId="77777777" w:rsidR="00860C77" w:rsidRPr="004E4C80" w:rsidRDefault="00860C77" w:rsidP="004E4C80">
      <w:pPr>
        <w:shd w:val="clear" w:color="auto" w:fill="FFFFFF"/>
        <w:spacing w:after="0" w:line="408" w:lineRule="atLeast"/>
        <w:jc w:val="both"/>
        <w:rPr>
          <w:rFonts w:ascii="Times New Roman" w:hAnsi="Times New Roman"/>
          <w:i/>
          <w:iCs/>
          <w:sz w:val="28"/>
          <w:szCs w:val="28"/>
          <w:lang w:eastAsia="ru-RU"/>
        </w:rPr>
      </w:pPr>
      <w:r w:rsidRPr="004E4C80">
        <w:rPr>
          <w:rFonts w:ascii="Times New Roman" w:hAnsi="Times New Roman"/>
          <w:sz w:val="28"/>
          <w:szCs w:val="28"/>
          <w:lang w:eastAsia="ru-RU"/>
        </w:rPr>
        <w:t>Наступила морозная декабрьская ночь. Александр не спал. Он находился в засаде недалеко от конюшни. Не спали и немцы. Мучительно долго тянулись часы, мороз пробирал до костей, стало трудно лежать в засаде, но Саша ждет. К утру немецкие часовые ушли в ближайшие хаты. Александр подкрался к конюшне, облил бензином двери, поджег и скрылся. Конюшня пылала, ржали лошади, горело обмундирование и продовольствие, рвались патроны и снаряды. Более 100 немцев бросились спасать свое хозяйство, но было уже поздно. Сгорело 86 лошадей, 2 автомашины, уничтожены все боеприпасы карателей.</w:t>
      </w:r>
    </w:p>
    <w:p w14:paraId="190ED34A" w14:textId="0DCFAF6E" w:rsidR="00860C77" w:rsidRPr="00242828" w:rsidRDefault="00860C77" w:rsidP="004E4C80">
      <w:pPr>
        <w:shd w:val="clear" w:color="auto" w:fill="FFFFFF"/>
        <w:spacing w:after="0" w:line="408" w:lineRule="atLeast"/>
        <w:jc w:val="both"/>
        <w:rPr>
          <w:rFonts w:ascii="Times New Roman" w:hAnsi="Times New Roman"/>
          <w:sz w:val="28"/>
          <w:szCs w:val="28"/>
          <w:lang w:eastAsia="ru-RU"/>
        </w:rPr>
      </w:pPr>
      <w:r w:rsidRPr="004E4C80">
        <w:rPr>
          <w:rFonts w:ascii="Times New Roman" w:hAnsi="Times New Roman"/>
          <w:sz w:val="28"/>
          <w:szCs w:val="28"/>
          <w:lang w:eastAsia="ru-RU"/>
        </w:rPr>
        <w:t xml:space="preserve">Александр посажен в камеру с железной решеткой. Утром избитого до крови комсомольца гитлеровцы повели к </w:t>
      </w:r>
      <w:proofErr w:type="spellStart"/>
      <w:r w:rsidRPr="004E4C80">
        <w:rPr>
          <w:rFonts w:ascii="Times New Roman" w:hAnsi="Times New Roman"/>
          <w:sz w:val="28"/>
          <w:szCs w:val="28"/>
          <w:lang w:eastAsia="ru-RU"/>
        </w:rPr>
        <w:t>висилице</w:t>
      </w:r>
      <w:proofErr w:type="spellEnd"/>
      <w:r w:rsidRPr="004E4C80">
        <w:rPr>
          <w:rFonts w:ascii="Times New Roman" w:hAnsi="Times New Roman"/>
          <w:sz w:val="28"/>
          <w:szCs w:val="28"/>
          <w:lang w:eastAsia="ru-RU"/>
        </w:rPr>
        <w:t>. Стоя под перекладиной, Александр видел свою мать, односельчан. Он обратился к ним с прощальными словами. Каратели торопливо надели на его шею петлю и выбили табуретку из – под его ног. Саша схватился руками за веревку, раздвинул петлю и громко крикнул: “Во имя Родины, кто остался в живых, отомстите немецким палачам”. Этот призыв был услышан.</w:t>
      </w:r>
      <w:r w:rsidR="004E4C80" w:rsidRPr="00242828">
        <w:rPr>
          <w:rFonts w:ascii="Times New Roman" w:hAnsi="Times New Roman"/>
          <w:sz w:val="28"/>
          <w:szCs w:val="28"/>
          <w:lang w:eastAsia="ru-RU"/>
        </w:rPr>
        <w:t xml:space="preserve"> [4]</w:t>
      </w:r>
    </w:p>
    <w:p w14:paraId="4A800D89" w14:textId="1BB7BB67" w:rsidR="008C6D69" w:rsidRPr="004E4C80" w:rsidRDefault="008C6D69" w:rsidP="004E4C80">
      <w:pPr>
        <w:spacing w:before="100" w:beforeAutospacing="1" w:after="100" w:afterAutospacing="1" w:line="400" w:lineRule="atLeast"/>
        <w:jc w:val="both"/>
        <w:rPr>
          <w:rFonts w:ascii="Times New Roman" w:eastAsia="Times New Roman" w:hAnsi="Times New Roman"/>
          <w:sz w:val="28"/>
          <w:szCs w:val="28"/>
          <w:lang w:eastAsia="ru-RU"/>
        </w:rPr>
      </w:pPr>
      <w:r w:rsidRPr="008C6D69">
        <w:rPr>
          <w:rFonts w:ascii="Times New Roman" w:eastAsia="Times New Roman" w:hAnsi="Times New Roman"/>
          <w:sz w:val="28"/>
          <w:szCs w:val="28"/>
          <w:lang w:eastAsia="ru-RU"/>
        </w:rPr>
        <w:t>Великая Отечественная война оставила глубокий след в истории Белгородской области и в судьбах ее жителей. Воспоминания тех, кто</w:t>
      </w:r>
      <w:r w:rsidRPr="004E4C80">
        <w:rPr>
          <w:rFonts w:ascii="Times New Roman" w:eastAsia="Times New Roman" w:hAnsi="Times New Roman"/>
          <w:sz w:val="28"/>
          <w:szCs w:val="28"/>
          <w:lang w:eastAsia="ru-RU"/>
        </w:rPr>
        <w:t xml:space="preserve"> </w:t>
      </w:r>
      <w:r w:rsidRPr="008C6D69">
        <w:rPr>
          <w:rFonts w:ascii="Times New Roman" w:eastAsia="Times New Roman" w:hAnsi="Times New Roman"/>
          <w:sz w:val="28"/>
          <w:szCs w:val="28"/>
          <w:lang w:eastAsia="ru-RU"/>
        </w:rPr>
        <w:t>пережил эти страшные годы, являются живым свидетельством их мужества, стойкости и безграничной любви к Родине. Прислушиваясь к этим голосам из прошлого, мы не только отдаем дань уважения героям, но и получаем бесценный урок, который помогает нам ценить мир, беречь его и строить будущее, свободное от ужасов войны. Память о Великой Отечественной войне, запечатленная в сердцах белгородцев, должна жить вечно, напоминая нам о цене, которую заплатили наши предки за мирное небо над головой.</w:t>
      </w:r>
    </w:p>
    <w:p w14:paraId="729D1F44" w14:textId="10C568C8" w:rsid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p>
    <w:p w14:paraId="00518046" w14:textId="51B2B912" w:rsid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p>
    <w:p w14:paraId="5072D7DB" w14:textId="60CFDF7F" w:rsid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p>
    <w:p w14:paraId="21BDFD68" w14:textId="10AF3256" w:rsid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p>
    <w:p w14:paraId="0CFFC3C0" w14:textId="77777777" w:rsidR="004E4C80" w:rsidRDefault="004E4C80" w:rsidP="008C6D69">
      <w:pPr>
        <w:spacing w:before="100" w:beforeAutospacing="1" w:after="100" w:afterAutospacing="1" w:line="240" w:lineRule="auto"/>
        <w:jc w:val="center"/>
        <w:rPr>
          <w:rFonts w:ascii="Times New Roman" w:eastAsia="Times New Roman" w:hAnsi="Times New Roman"/>
          <w:b/>
          <w:bCs/>
          <w:sz w:val="28"/>
          <w:szCs w:val="28"/>
          <w:lang w:eastAsia="ru-RU"/>
        </w:rPr>
      </w:pPr>
    </w:p>
    <w:p w14:paraId="4D5241C9" w14:textId="7927F570" w:rsidR="008C6D69" w:rsidRPr="008C6D69" w:rsidRDefault="008C6D69" w:rsidP="008C6D69">
      <w:pPr>
        <w:spacing w:before="100" w:beforeAutospacing="1" w:after="100" w:afterAutospacing="1" w:line="240" w:lineRule="auto"/>
        <w:jc w:val="center"/>
        <w:rPr>
          <w:rFonts w:ascii="Times New Roman" w:eastAsia="Times New Roman" w:hAnsi="Times New Roman"/>
          <w:sz w:val="28"/>
          <w:szCs w:val="28"/>
          <w:lang w:eastAsia="ru-RU"/>
        </w:rPr>
      </w:pPr>
      <w:r w:rsidRPr="008C6D69">
        <w:rPr>
          <w:rFonts w:ascii="Times New Roman" w:eastAsia="Times New Roman" w:hAnsi="Times New Roman"/>
          <w:b/>
          <w:bCs/>
          <w:sz w:val="28"/>
          <w:szCs w:val="28"/>
          <w:lang w:eastAsia="ru-RU"/>
        </w:rPr>
        <w:lastRenderedPageBreak/>
        <w:t>Библиографический список</w:t>
      </w:r>
    </w:p>
    <w:p w14:paraId="67B291A9" w14:textId="77777777" w:rsidR="008C6D69" w:rsidRP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p>
    <w:p w14:paraId="488AF1D6" w14:textId="77777777" w:rsidR="008C6D69" w:rsidRP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r w:rsidRPr="008C6D69">
        <w:rPr>
          <w:rFonts w:ascii="Times New Roman" w:eastAsia="Times New Roman" w:hAnsi="Times New Roman"/>
          <w:sz w:val="28"/>
          <w:szCs w:val="28"/>
          <w:lang w:eastAsia="ru-RU"/>
        </w:rPr>
        <w:t>1. Великая Отечественная война 1941-1945 гг. Краткий научно-популярный очерк. М.1970, с. 136.</w:t>
      </w:r>
    </w:p>
    <w:p w14:paraId="156C78BC" w14:textId="77777777" w:rsidR="008C6D69" w:rsidRP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r w:rsidRPr="008C6D69">
        <w:rPr>
          <w:rFonts w:ascii="Times New Roman" w:eastAsia="Times New Roman" w:hAnsi="Times New Roman"/>
          <w:sz w:val="28"/>
          <w:szCs w:val="28"/>
          <w:lang w:eastAsia="ru-RU"/>
        </w:rPr>
        <w:t>2. Василевский А. М. Дело всей жизни. М. 1974, с. 291.</w:t>
      </w:r>
    </w:p>
    <w:p w14:paraId="7D607D8A" w14:textId="77777777" w:rsidR="008C6D69" w:rsidRP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r w:rsidRPr="008C6D69">
        <w:rPr>
          <w:rFonts w:ascii="Times New Roman" w:eastAsia="Times New Roman" w:hAnsi="Times New Roman"/>
          <w:sz w:val="28"/>
          <w:szCs w:val="28"/>
          <w:lang w:eastAsia="ru-RU"/>
        </w:rPr>
        <w:t>3. Жуков Г. К. Воспоминания и размышления. Изд. 5. Том 2. М. 1983, с. 258.</w:t>
      </w:r>
    </w:p>
    <w:p w14:paraId="24CB4207" w14:textId="13FC24EC" w:rsidR="008C6D69" w:rsidRPr="008C6D69" w:rsidRDefault="004E4C80" w:rsidP="008C6D69">
      <w:pPr>
        <w:spacing w:before="100" w:beforeAutospacing="1" w:after="100" w:afterAutospacing="1" w:line="240" w:lineRule="auto"/>
        <w:jc w:val="both"/>
        <w:rPr>
          <w:rFonts w:ascii="Times New Roman" w:eastAsia="Times New Roman" w:hAnsi="Times New Roman"/>
          <w:sz w:val="28"/>
          <w:szCs w:val="28"/>
          <w:lang w:eastAsia="ru-RU"/>
        </w:rPr>
      </w:pPr>
      <w:r w:rsidRPr="004E4C80">
        <w:rPr>
          <w:rFonts w:ascii="Times New Roman" w:eastAsia="Times New Roman" w:hAnsi="Times New Roman"/>
          <w:sz w:val="28"/>
          <w:szCs w:val="28"/>
          <w:lang w:eastAsia="ru-RU"/>
        </w:rPr>
        <w:t>4</w:t>
      </w:r>
      <w:r w:rsidR="008C6D69" w:rsidRPr="008C6D69">
        <w:rPr>
          <w:rFonts w:ascii="Times New Roman" w:eastAsia="Times New Roman" w:hAnsi="Times New Roman"/>
          <w:sz w:val="28"/>
          <w:szCs w:val="28"/>
          <w:lang w:eastAsia="ru-RU"/>
        </w:rPr>
        <w:t xml:space="preserve">. </w:t>
      </w:r>
      <w:proofErr w:type="spellStart"/>
      <w:r w:rsidR="008C6D69" w:rsidRPr="008C6D69">
        <w:rPr>
          <w:rFonts w:ascii="Times New Roman" w:eastAsia="Times New Roman" w:hAnsi="Times New Roman"/>
          <w:sz w:val="28"/>
          <w:szCs w:val="28"/>
          <w:lang w:eastAsia="ru-RU"/>
        </w:rPr>
        <w:t>Чиченков</w:t>
      </w:r>
      <w:proofErr w:type="spellEnd"/>
      <w:r w:rsidR="008C6D69" w:rsidRPr="008C6D69">
        <w:rPr>
          <w:rFonts w:ascii="Times New Roman" w:eastAsia="Times New Roman" w:hAnsi="Times New Roman"/>
          <w:sz w:val="28"/>
          <w:szCs w:val="28"/>
          <w:lang w:eastAsia="ru-RU"/>
        </w:rPr>
        <w:t xml:space="preserve"> А. П. Белгородчина в Великой Отечественной войне 1941-1945 гг. - Белгород; Изд-во «КОНСТАНТА», 2005. – 416с.</w:t>
      </w:r>
    </w:p>
    <w:p w14:paraId="2C2ABF85" w14:textId="77777777" w:rsidR="008C6D69" w:rsidRPr="008C6D69" w:rsidRDefault="008C6D69" w:rsidP="008C6D69">
      <w:pPr>
        <w:spacing w:before="100" w:beforeAutospacing="1" w:after="100" w:afterAutospacing="1" w:line="240" w:lineRule="auto"/>
        <w:jc w:val="both"/>
        <w:rPr>
          <w:rFonts w:ascii="Times New Roman" w:eastAsia="Times New Roman" w:hAnsi="Times New Roman"/>
          <w:sz w:val="28"/>
          <w:szCs w:val="28"/>
          <w:lang w:eastAsia="ru-RU"/>
        </w:rPr>
      </w:pPr>
    </w:p>
    <w:p w14:paraId="134C008D" w14:textId="2D94288C" w:rsidR="008C6D69" w:rsidRPr="00B22A99" w:rsidRDefault="008C6D69" w:rsidP="008C6D69">
      <w:pPr>
        <w:shd w:val="clear" w:color="auto" w:fill="FFFFFF"/>
        <w:spacing w:after="0" w:line="408" w:lineRule="atLeast"/>
        <w:rPr>
          <w:rFonts w:ascii="Times New Roman" w:hAnsi="Times New Roman"/>
          <w:i/>
          <w:iCs/>
          <w:color w:val="333333"/>
          <w:sz w:val="28"/>
          <w:szCs w:val="28"/>
          <w:lang w:eastAsia="ru-RU"/>
        </w:rPr>
      </w:pPr>
      <w:r w:rsidRPr="008C6D69">
        <w:rPr>
          <w:rFonts w:ascii="Times New Roman" w:eastAsia="Times New Roman" w:hAnsi="Times New Roman"/>
          <w:sz w:val="28"/>
          <w:szCs w:val="28"/>
          <w:lang w:eastAsia="ru-RU"/>
        </w:rPr>
        <w:br/>
      </w:r>
    </w:p>
    <w:p w14:paraId="43E21B08" w14:textId="77777777" w:rsidR="00860C77" w:rsidRDefault="00860C77" w:rsidP="00327C6A">
      <w:pPr>
        <w:jc w:val="both"/>
        <w:rPr>
          <w:rFonts w:ascii="Times New Roman" w:hAnsi="Times New Roman"/>
          <w:sz w:val="28"/>
          <w:szCs w:val="28"/>
        </w:rPr>
      </w:pPr>
    </w:p>
    <w:p w14:paraId="1BE0D227" w14:textId="77777777" w:rsidR="00AD396F" w:rsidRDefault="00AD396F"/>
    <w:sectPr w:rsidR="00AD39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E19DE"/>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5D"/>
    <w:rsid w:val="00242828"/>
    <w:rsid w:val="00327C6A"/>
    <w:rsid w:val="004E4C80"/>
    <w:rsid w:val="00860C77"/>
    <w:rsid w:val="008C6D69"/>
    <w:rsid w:val="00AD396F"/>
    <w:rsid w:val="00D474F2"/>
    <w:rsid w:val="00EA3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1A062"/>
  <w15:chartTrackingRefBased/>
  <w15:docId w15:val="{5DC39463-3280-4DAE-8B9B-BB654691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7C6A"/>
    <w:pPr>
      <w:spacing w:after="200" w:line="276" w:lineRule="auto"/>
    </w:pPr>
    <w:rPr>
      <w:rFonts w:ascii="Calibri" w:eastAsia="Calibri" w:hAnsi="Calibri" w:cs="Times New Roman"/>
    </w:rPr>
  </w:style>
  <w:style w:type="paragraph" w:styleId="1">
    <w:name w:val="heading 1"/>
    <w:basedOn w:val="a"/>
    <w:next w:val="a"/>
    <w:link w:val="10"/>
    <w:uiPriority w:val="99"/>
    <w:qFormat/>
    <w:rsid w:val="00327C6A"/>
    <w:pPr>
      <w:keepNext/>
      <w:keepLines/>
      <w:numPr>
        <w:numId w:val="1"/>
      </w:numPr>
      <w:spacing w:before="480" w:after="0"/>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9"/>
    <w:unhideWhenUsed/>
    <w:qFormat/>
    <w:rsid w:val="00327C6A"/>
    <w:pPr>
      <w:keepNext/>
      <w:keepLines/>
      <w:numPr>
        <w:ilvl w:val="1"/>
        <w:numId w:val="1"/>
      </w:numPr>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9"/>
    <w:semiHidden/>
    <w:unhideWhenUsed/>
    <w:qFormat/>
    <w:rsid w:val="00327C6A"/>
    <w:pPr>
      <w:keepNext/>
      <w:keepLines/>
      <w:numPr>
        <w:ilvl w:val="2"/>
        <w:numId w:val="1"/>
      </w:numPr>
      <w:spacing w:before="200" w:after="0"/>
      <w:outlineLvl w:val="2"/>
    </w:pPr>
    <w:rPr>
      <w:rFonts w:ascii="Cambria" w:eastAsia="Times New Roman" w:hAnsi="Cambria"/>
      <w:b/>
      <w:bCs/>
      <w:color w:val="4F81BD"/>
      <w:lang w:eastAsia="ru-RU"/>
    </w:rPr>
  </w:style>
  <w:style w:type="paragraph" w:styleId="4">
    <w:name w:val="heading 4"/>
    <w:basedOn w:val="a"/>
    <w:next w:val="a"/>
    <w:link w:val="40"/>
    <w:uiPriority w:val="99"/>
    <w:semiHidden/>
    <w:unhideWhenUsed/>
    <w:qFormat/>
    <w:rsid w:val="00327C6A"/>
    <w:pPr>
      <w:keepNext/>
      <w:keepLines/>
      <w:numPr>
        <w:ilvl w:val="3"/>
        <w:numId w:val="1"/>
      </w:numPr>
      <w:spacing w:before="200" w:after="0"/>
      <w:outlineLvl w:val="3"/>
    </w:pPr>
    <w:rPr>
      <w:rFonts w:ascii="Cambria" w:eastAsia="Times New Roman" w:hAnsi="Cambria"/>
      <w:b/>
      <w:bCs/>
      <w:i/>
      <w:iCs/>
      <w:color w:val="4F81BD"/>
      <w:lang w:eastAsia="ru-RU"/>
    </w:rPr>
  </w:style>
  <w:style w:type="paragraph" w:styleId="5">
    <w:name w:val="heading 5"/>
    <w:basedOn w:val="a"/>
    <w:next w:val="a"/>
    <w:link w:val="50"/>
    <w:uiPriority w:val="99"/>
    <w:semiHidden/>
    <w:unhideWhenUsed/>
    <w:qFormat/>
    <w:rsid w:val="00327C6A"/>
    <w:pPr>
      <w:keepNext/>
      <w:keepLines/>
      <w:numPr>
        <w:ilvl w:val="4"/>
        <w:numId w:val="1"/>
      </w:numPr>
      <w:spacing w:before="200" w:after="0"/>
      <w:outlineLvl w:val="4"/>
    </w:pPr>
    <w:rPr>
      <w:rFonts w:ascii="Cambria" w:eastAsia="Times New Roman" w:hAnsi="Cambria"/>
      <w:color w:val="243F60"/>
      <w:lang w:eastAsia="ru-RU"/>
    </w:rPr>
  </w:style>
  <w:style w:type="paragraph" w:styleId="6">
    <w:name w:val="heading 6"/>
    <w:basedOn w:val="a"/>
    <w:next w:val="a"/>
    <w:link w:val="60"/>
    <w:uiPriority w:val="99"/>
    <w:semiHidden/>
    <w:unhideWhenUsed/>
    <w:qFormat/>
    <w:rsid w:val="00327C6A"/>
    <w:pPr>
      <w:keepNext/>
      <w:keepLines/>
      <w:numPr>
        <w:ilvl w:val="5"/>
        <w:numId w:val="1"/>
      </w:numPr>
      <w:spacing w:before="200" w:after="0"/>
      <w:outlineLvl w:val="5"/>
    </w:pPr>
    <w:rPr>
      <w:rFonts w:ascii="Cambria" w:eastAsia="Times New Roman" w:hAnsi="Cambria"/>
      <w:i/>
      <w:iCs/>
      <w:color w:val="243F60"/>
      <w:lang w:eastAsia="ru-RU"/>
    </w:rPr>
  </w:style>
  <w:style w:type="paragraph" w:styleId="7">
    <w:name w:val="heading 7"/>
    <w:basedOn w:val="a"/>
    <w:next w:val="a"/>
    <w:link w:val="70"/>
    <w:uiPriority w:val="99"/>
    <w:semiHidden/>
    <w:unhideWhenUsed/>
    <w:qFormat/>
    <w:rsid w:val="00327C6A"/>
    <w:pPr>
      <w:keepNext/>
      <w:keepLines/>
      <w:numPr>
        <w:ilvl w:val="6"/>
        <w:numId w:val="1"/>
      </w:numPr>
      <w:spacing w:before="200" w:after="0"/>
      <w:outlineLvl w:val="6"/>
    </w:pPr>
    <w:rPr>
      <w:rFonts w:ascii="Cambria" w:eastAsia="Times New Roman" w:hAnsi="Cambria"/>
      <w:i/>
      <w:iCs/>
      <w:color w:val="404040"/>
      <w:lang w:eastAsia="ru-RU"/>
    </w:rPr>
  </w:style>
  <w:style w:type="paragraph" w:styleId="8">
    <w:name w:val="heading 8"/>
    <w:basedOn w:val="a"/>
    <w:next w:val="a"/>
    <w:link w:val="80"/>
    <w:uiPriority w:val="99"/>
    <w:semiHidden/>
    <w:unhideWhenUsed/>
    <w:qFormat/>
    <w:rsid w:val="00327C6A"/>
    <w:pPr>
      <w:keepNext/>
      <w:keepLines/>
      <w:numPr>
        <w:ilvl w:val="7"/>
        <w:numId w:val="1"/>
      </w:numPr>
      <w:spacing w:before="200" w:after="0"/>
      <w:outlineLvl w:val="7"/>
    </w:pPr>
    <w:rPr>
      <w:rFonts w:ascii="Cambria" w:eastAsia="Times New Roman" w:hAnsi="Cambria"/>
      <w:color w:val="404040"/>
      <w:sz w:val="20"/>
      <w:szCs w:val="20"/>
      <w:lang w:eastAsia="ru-RU"/>
    </w:rPr>
  </w:style>
  <w:style w:type="paragraph" w:styleId="9">
    <w:name w:val="heading 9"/>
    <w:basedOn w:val="a"/>
    <w:next w:val="a"/>
    <w:link w:val="90"/>
    <w:uiPriority w:val="99"/>
    <w:semiHidden/>
    <w:unhideWhenUsed/>
    <w:qFormat/>
    <w:rsid w:val="00327C6A"/>
    <w:pPr>
      <w:keepNext/>
      <w:keepLines/>
      <w:numPr>
        <w:ilvl w:val="8"/>
        <w:numId w:val="1"/>
      </w:numPr>
      <w:spacing w:before="200" w:after="0"/>
      <w:outlineLvl w:val="8"/>
    </w:pPr>
    <w:rPr>
      <w:rFonts w:ascii="Cambria" w:eastAsia="Times New Roman" w:hAnsi="Cambria"/>
      <w:i/>
      <w:iCs/>
      <w:color w:val="404040"/>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27C6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327C6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327C6A"/>
    <w:rPr>
      <w:rFonts w:ascii="Cambria" w:eastAsia="Times New Roman" w:hAnsi="Cambria" w:cs="Times New Roman"/>
      <w:b/>
      <w:bCs/>
      <w:color w:val="4F81BD"/>
      <w:lang w:eastAsia="ru-RU"/>
    </w:rPr>
  </w:style>
  <w:style w:type="character" w:customStyle="1" w:styleId="40">
    <w:name w:val="Заголовок 4 Знак"/>
    <w:basedOn w:val="a0"/>
    <w:link w:val="4"/>
    <w:uiPriority w:val="99"/>
    <w:semiHidden/>
    <w:rsid w:val="00327C6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9"/>
    <w:semiHidden/>
    <w:rsid w:val="00327C6A"/>
    <w:rPr>
      <w:rFonts w:ascii="Cambria" w:eastAsia="Times New Roman" w:hAnsi="Cambria" w:cs="Times New Roman"/>
      <w:color w:val="243F60"/>
      <w:lang w:eastAsia="ru-RU"/>
    </w:rPr>
  </w:style>
  <w:style w:type="character" w:customStyle="1" w:styleId="60">
    <w:name w:val="Заголовок 6 Знак"/>
    <w:basedOn w:val="a0"/>
    <w:link w:val="6"/>
    <w:uiPriority w:val="99"/>
    <w:semiHidden/>
    <w:rsid w:val="00327C6A"/>
    <w:rPr>
      <w:rFonts w:ascii="Cambria" w:eastAsia="Times New Roman" w:hAnsi="Cambria" w:cs="Times New Roman"/>
      <w:i/>
      <w:iCs/>
      <w:color w:val="243F60"/>
      <w:lang w:eastAsia="ru-RU"/>
    </w:rPr>
  </w:style>
  <w:style w:type="character" w:customStyle="1" w:styleId="70">
    <w:name w:val="Заголовок 7 Знак"/>
    <w:basedOn w:val="a0"/>
    <w:link w:val="7"/>
    <w:uiPriority w:val="99"/>
    <w:semiHidden/>
    <w:rsid w:val="00327C6A"/>
    <w:rPr>
      <w:rFonts w:ascii="Cambria" w:eastAsia="Times New Roman" w:hAnsi="Cambria" w:cs="Times New Roman"/>
      <w:i/>
      <w:iCs/>
      <w:color w:val="404040"/>
      <w:lang w:eastAsia="ru-RU"/>
    </w:rPr>
  </w:style>
  <w:style w:type="character" w:customStyle="1" w:styleId="80">
    <w:name w:val="Заголовок 8 Знак"/>
    <w:basedOn w:val="a0"/>
    <w:link w:val="8"/>
    <w:uiPriority w:val="99"/>
    <w:semiHidden/>
    <w:rsid w:val="00327C6A"/>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9"/>
    <w:semiHidden/>
    <w:rsid w:val="00327C6A"/>
    <w:rPr>
      <w:rFonts w:ascii="Cambria" w:eastAsia="Times New Roman" w:hAnsi="Cambria" w:cs="Times New Roman"/>
      <w:i/>
      <w:iCs/>
      <w:color w:val="40404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564672">
      <w:bodyDiv w:val="1"/>
      <w:marLeft w:val="0"/>
      <w:marRight w:val="0"/>
      <w:marTop w:val="0"/>
      <w:marBottom w:val="0"/>
      <w:divBdr>
        <w:top w:val="none" w:sz="0" w:space="0" w:color="auto"/>
        <w:left w:val="none" w:sz="0" w:space="0" w:color="auto"/>
        <w:bottom w:val="none" w:sz="0" w:space="0" w:color="auto"/>
        <w:right w:val="none" w:sz="0" w:space="0" w:color="auto"/>
      </w:divBdr>
    </w:div>
    <w:div w:id="175239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942</Words>
  <Characters>5373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2025-10-23T06:30:00Z</dcterms:created>
  <dcterms:modified xsi:type="dcterms:W3CDTF">2026-01-21T07:01:00Z</dcterms:modified>
</cp:coreProperties>
</file>